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CC" w:rsidRPr="003D0AFE" w:rsidRDefault="00A857CC" w:rsidP="00A857CC">
      <w:pPr>
        <w:adjustRightInd w:val="0"/>
        <w:snapToGrid w:val="0"/>
        <w:jc w:val="center"/>
        <w:rPr>
          <w:b/>
          <w:sz w:val="30"/>
          <w:szCs w:val="30"/>
        </w:rPr>
      </w:pPr>
      <w:r w:rsidRPr="003D0AFE">
        <w:rPr>
          <w:rFonts w:asciiTheme="majorEastAsia" w:eastAsiaTheme="majorEastAsia" w:hAnsiTheme="majorEastAsia" w:hint="eastAsia"/>
          <w:b/>
          <w:sz w:val="30"/>
          <w:szCs w:val="30"/>
        </w:rPr>
        <w:t>相关知识7</w:t>
      </w:r>
      <w:r w:rsidRPr="003D0AFE">
        <w:rPr>
          <w:rFonts w:hint="eastAsia"/>
          <w:b/>
          <w:sz w:val="30"/>
          <w:szCs w:val="30"/>
        </w:rPr>
        <w:t xml:space="preserve">   </w:t>
      </w:r>
      <w:r w:rsidRPr="003D0AFE">
        <w:rPr>
          <w:rFonts w:hint="eastAsia"/>
          <w:b/>
          <w:sz w:val="30"/>
          <w:szCs w:val="30"/>
        </w:rPr>
        <w:t>肠便秘</w:t>
      </w:r>
    </w:p>
    <w:p w:rsidR="00A857CC" w:rsidRDefault="00A857CC" w:rsidP="00A857CC">
      <w:pPr>
        <w:adjustRightInd w:val="0"/>
        <w:snapToGrid w:val="0"/>
      </w:pPr>
    </w:p>
    <w:p w:rsidR="00A857CC" w:rsidRDefault="00A857CC" w:rsidP="00A857CC">
      <w:pPr>
        <w:adjustRightInd w:val="0"/>
        <w:snapToGrid w:val="0"/>
        <w:ind w:firstLineChars="200" w:firstLine="420"/>
      </w:pPr>
      <w:r>
        <w:rPr>
          <w:rFonts w:hint="eastAsia"/>
        </w:rPr>
        <w:t>肠便秘是由于肠蠕动机能障碍，肠内容物不能及时后送而滞留于大肠内，水分进一步吸收，</w:t>
      </w:r>
      <w:proofErr w:type="gramStart"/>
      <w:r>
        <w:rPr>
          <w:rFonts w:hint="eastAsia"/>
        </w:rPr>
        <w:t>内容物变干</w:t>
      </w:r>
      <w:proofErr w:type="gramEnd"/>
      <w:r>
        <w:rPr>
          <w:rFonts w:hint="eastAsia"/>
        </w:rPr>
        <w:t>、变硬，致使排粪过少或排</w:t>
      </w:r>
      <w:proofErr w:type="gramStart"/>
      <w:r>
        <w:rPr>
          <w:rFonts w:hint="eastAsia"/>
        </w:rPr>
        <w:t>粪困难</w:t>
      </w:r>
      <w:proofErr w:type="gramEnd"/>
      <w:r>
        <w:rPr>
          <w:rFonts w:hint="eastAsia"/>
        </w:rPr>
        <w:t>的现象。便秘是犬、猫的常见病，但犬、猫对大肠便秘有较强的耐受性，多发于老龄犬、猫。结肠壁受到粪石的压迫会发生不可逆的退行性变化，引起排粪机能障碍和</w:t>
      </w:r>
      <w:proofErr w:type="gramStart"/>
      <w:r>
        <w:rPr>
          <w:rFonts w:hint="eastAsia"/>
        </w:rPr>
        <w:t>继发</w:t>
      </w:r>
      <w:proofErr w:type="gramEnd"/>
      <w:r>
        <w:rPr>
          <w:rFonts w:hint="eastAsia"/>
        </w:rPr>
        <w:t>巨大结肠症。</w:t>
      </w:r>
    </w:p>
    <w:p w:rsidR="00A857CC" w:rsidRPr="003D0AFE" w:rsidRDefault="00A857CC" w:rsidP="00A857CC">
      <w:pPr>
        <w:adjustRightInd w:val="0"/>
        <w:snapToGrid w:val="0"/>
        <w:ind w:firstLineChars="200" w:firstLine="480"/>
        <w:rPr>
          <w:sz w:val="24"/>
        </w:rPr>
      </w:pPr>
      <w:r w:rsidRPr="003D0AFE">
        <w:rPr>
          <w:rFonts w:hint="eastAsia"/>
          <w:sz w:val="24"/>
        </w:rPr>
        <w:t>一、病因</w:t>
      </w:r>
    </w:p>
    <w:p w:rsidR="00A857CC" w:rsidRDefault="00A857CC" w:rsidP="00A857CC">
      <w:pPr>
        <w:adjustRightInd w:val="0"/>
        <w:snapToGrid w:val="0"/>
        <w:ind w:firstLineChars="200" w:firstLine="420"/>
      </w:pPr>
      <w:r w:rsidRPr="003D0AFE">
        <w:rPr>
          <w:rFonts w:hint="eastAsia"/>
        </w:rPr>
        <w:t>1</w:t>
      </w:r>
      <w:r w:rsidRPr="003D0AFE">
        <w:rPr>
          <w:rFonts w:hint="eastAsia"/>
        </w:rPr>
        <w:t>．饲料和环境因素</w:t>
      </w:r>
      <w:r>
        <w:rPr>
          <w:rFonts w:hint="eastAsia"/>
        </w:rPr>
        <w:t xml:space="preserve">   </w:t>
      </w:r>
      <w:r>
        <w:rPr>
          <w:rFonts w:hint="eastAsia"/>
        </w:rPr>
        <w:t>食入多量骨头、异物和毛发，与粪便混在一起，便形成大</w:t>
      </w:r>
      <w:proofErr w:type="gramStart"/>
      <w:r>
        <w:rPr>
          <w:rFonts w:hint="eastAsia"/>
        </w:rPr>
        <w:t>的硬粪块</w:t>
      </w:r>
      <w:proofErr w:type="gramEnd"/>
      <w:r>
        <w:rPr>
          <w:rFonts w:hint="eastAsia"/>
        </w:rPr>
        <w:t>。另外，环境突然改变、缺乏运动，也会打乱原有的排便习惯。</w:t>
      </w:r>
    </w:p>
    <w:p w:rsidR="00A857CC" w:rsidRDefault="00A857CC" w:rsidP="00A857CC">
      <w:pPr>
        <w:adjustRightInd w:val="0"/>
        <w:snapToGrid w:val="0"/>
      </w:pPr>
      <w:r>
        <w:rPr>
          <w:rFonts w:hint="eastAsia"/>
        </w:rPr>
        <w:t xml:space="preserve">   </w:t>
      </w:r>
      <w:r w:rsidRPr="003D0AFE">
        <w:rPr>
          <w:rFonts w:hint="eastAsia"/>
        </w:rPr>
        <w:t xml:space="preserve"> 2</w:t>
      </w:r>
      <w:r w:rsidRPr="003D0AFE">
        <w:rPr>
          <w:rFonts w:hint="eastAsia"/>
        </w:rPr>
        <w:t>．直肠及肛门受到机械性压迫或阻挡</w:t>
      </w:r>
      <w:r>
        <w:rPr>
          <w:rFonts w:hint="eastAsia"/>
        </w:rPr>
        <w:t xml:space="preserve">   </w:t>
      </w:r>
      <w:r>
        <w:rPr>
          <w:rFonts w:hint="eastAsia"/>
        </w:rPr>
        <w:t>引起排粪疼痛的各种肛门疾患</w:t>
      </w:r>
      <w:r>
        <w:rPr>
          <w:rFonts w:hint="eastAsia"/>
        </w:rPr>
        <w:t>(</w:t>
      </w:r>
      <w:r>
        <w:rPr>
          <w:rFonts w:hint="eastAsia"/>
        </w:rPr>
        <w:t>如肛窦炎、肛门囊肿、肛瘘</w:t>
      </w:r>
      <w:r>
        <w:rPr>
          <w:rFonts w:hint="eastAsia"/>
        </w:rPr>
        <w:t>)</w:t>
      </w:r>
      <w:r>
        <w:rPr>
          <w:rFonts w:hint="eastAsia"/>
        </w:rPr>
        <w:t>，直肠狭窄及肠管内外梗阻</w:t>
      </w:r>
      <w:r>
        <w:rPr>
          <w:rFonts w:hint="eastAsia"/>
        </w:rPr>
        <w:t xml:space="preserve"> (</w:t>
      </w:r>
      <w:r>
        <w:rPr>
          <w:rFonts w:hint="eastAsia"/>
        </w:rPr>
        <w:t>如会阴疝，骨盆骨折愈合遗留骨盆腔狭窄，前列腺肥大囊肿，盆腔器官及结肠、直肠、肛门肿瘤等</w:t>
      </w:r>
      <w:r>
        <w:rPr>
          <w:rFonts w:hint="eastAsia"/>
        </w:rPr>
        <w:t>)</w:t>
      </w:r>
      <w:r>
        <w:rPr>
          <w:rFonts w:hint="eastAsia"/>
        </w:rPr>
        <w:t>，由于排粪不畅及开始</w:t>
      </w:r>
      <w:proofErr w:type="gramStart"/>
      <w:r>
        <w:rPr>
          <w:rFonts w:hint="eastAsia"/>
        </w:rPr>
        <w:t>排粪就感到</w:t>
      </w:r>
      <w:proofErr w:type="gramEnd"/>
      <w:r>
        <w:rPr>
          <w:rFonts w:hint="eastAsia"/>
        </w:rPr>
        <w:t>疼痛，遂使正常排粪的便意消失。</w:t>
      </w:r>
    </w:p>
    <w:p w:rsidR="00A857CC" w:rsidRDefault="00A857CC" w:rsidP="00A857CC">
      <w:pPr>
        <w:adjustRightInd w:val="0"/>
        <w:snapToGrid w:val="0"/>
      </w:pPr>
      <w:r>
        <w:rPr>
          <w:rFonts w:hint="eastAsia"/>
        </w:rPr>
        <w:t xml:space="preserve">   </w:t>
      </w:r>
      <w:r w:rsidRPr="003D0AFE">
        <w:rPr>
          <w:rFonts w:hint="eastAsia"/>
        </w:rPr>
        <w:t xml:space="preserve"> 3</w:t>
      </w:r>
      <w:r w:rsidRPr="003D0AFE">
        <w:rPr>
          <w:rFonts w:hint="eastAsia"/>
        </w:rPr>
        <w:t>．不能使动物采取正常排粪姿势的疾患</w:t>
      </w:r>
      <w:r>
        <w:rPr>
          <w:rFonts w:hint="eastAsia"/>
        </w:rPr>
        <w:t xml:space="preserve">  </w:t>
      </w:r>
      <w:r>
        <w:rPr>
          <w:rFonts w:hint="eastAsia"/>
        </w:rPr>
        <w:t>如骨盆骨折，髋关节脱位或肢体骨折等。</w:t>
      </w:r>
    </w:p>
    <w:p w:rsidR="00A857CC" w:rsidRDefault="00A857CC" w:rsidP="00A857CC">
      <w:pPr>
        <w:adjustRightInd w:val="0"/>
        <w:snapToGrid w:val="0"/>
      </w:pPr>
      <w:r>
        <w:rPr>
          <w:rFonts w:hint="eastAsia"/>
        </w:rPr>
        <w:t xml:space="preserve">   </w:t>
      </w:r>
      <w:r w:rsidRPr="003D0AFE">
        <w:rPr>
          <w:rFonts w:hint="eastAsia"/>
        </w:rPr>
        <w:t xml:space="preserve"> 4</w:t>
      </w:r>
      <w:r w:rsidRPr="003D0AFE">
        <w:rPr>
          <w:rFonts w:hint="eastAsia"/>
        </w:rPr>
        <w:t>．其他引起肠弛缓的因素</w:t>
      </w:r>
      <w:r>
        <w:rPr>
          <w:rFonts w:hint="eastAsia"/>
        </w:rPr>
        <w:t xml:space="preserve">  </w:t>
      </w:r>
      <w:r>
        <w:rPr>
          <w:rFonts w:hint="eastAsia"/>
        </w:rPr>
        <w:t>如老龄性肠弛缓；内分泌异常</w:t>
      </w:r>
      <w:r>
        <w:rPr>
          <w:rFonts w:hint="eastAsia"/>
        </w:rPr>
        <w:t xml:space="preserve"> (</w:t>
      </w:r>
      <w:r>
        <w:rPr>
          <w:rFonts w:hint="eastAsia"/>
        </w:rPr>
        <w:t>如甲状旁腺机能亢进及甲状腺机能减退会影响平滑肌的正常功能</w:t>
      </w:r>
      <w:r>
        <w:rPr>
          <w:rFonts w:hint="eastAsia"/>
        </w:rPr>
        <w:t>)</w:t>
      </w:r>
      <w:r>
        <w:rPr>
          <w:rFonts w:hint="eastAsia"/>
        </w:rPr>
        <w:t>；某些慢性病经过中由于脱水和衰弱而引起便秘；许多药物</w:t>
      </w:r>
      <w:r>
        <w:rPr>
          <w:rFonts w:hint="eastAsia"/>
        </w:rPr>
        <w:t>(</w:t>
      </w:r>
      <w:r>
        <w:rPr>
          <w:rFonts w:hint="eastAsia"/>
        </w:rPr>
        <w:t>如抗胆碱能药、抗组胺药、硫酸钡、利尿药和阿片类药物</w:t>
      </w:r>
      <w:r>
        <w:rPr>
          <w:rFonts w:hint="eastAsia"/>
        </w:rPr>
        <w:t>)</w:t>
      </w:r>
      <w:r>
        <w:rPr>
          <w:rFonts w:hint="eastAsia"/>
        </w:rPr>
        <w:t>也可引起便秘；某些</w:t>
      </w:r>
      <w:proofErr w:type="gramStart"/>
      <w:r>
        <w:rPr>
          <w:rFonts w:hint="eastAsia"/>
        </w:rPr>
        <w:t>神经原</w:t>
      </w:r>
      <w:proofErr w:type="gramEnd"/>
      <w:r>
        <w:rPr>
          <w:rFonts w:hint="eastAsia"/>
        </w:rPr>
        <w:t>性疾患</w:t>
      </w:r>
      <w:r>
        <w:rPr>
          <w:rFonts w:hint="eastAsia"/>
        </w:rPr>
        <w:t xml:space="preserve"> (</w:t>
      </w:r>
      <w:r>
        <w:rPr>
          <w:rFonts w:hint="eastAsia"/>
        </w:rPr>
        <w:t>如腰荐部脊髓或神经损伤，使肛门括约肌丧失排便反射</w:t>
      </w:r>
      <w:r>
        <w:rPr>
          <w:rFonts w:hint="eastAsia"/>
        </w:rPr>
        <w:t>)</w:t>
      </w:r>
      <w:r>
        <w:rPr>
          <w:rFonts w:hint="eastAsia"/>
        </w:rPr>
        <w:t>也会引起便秘。</w:t>
      </w:r>
    </w:p>
    <w:p w:rsidR="00A857CC" w:rsidRDefault="00A857CC" w:rsidP="00A857CC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AD87B" wp14:editId="14AFA3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65425" cy="2280285"/>
                <wp:effectExtent l="0" t="0" r="15875" b="25400"/>
                <wp:wrapSquare wrapText="bothSides"/>
                <wp:docPr id="73" name="文本框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5425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7CC" w:rsidRDefault="00A857CC" w:rsidP="00A857CC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noProof/>
                                <w:kern w:val="0"/>
                                <w:sz w:val="24"/>
                              </w:rPr>
                              <w:drawing>
                                <wp:inline distT="0" distB="0" distL="0" distR="0" wp14:anchorId="759BDEBB" wp14:editId="77BC9D72">
                                  <wp:extent cx="2406769" cy="1799137"/>
                                  <wp:effectExtent l="0" t="0" r="0" b="0"/>
                                  <wp:docPr id="20" name="图片 20" descr="G6O7_QI9V92T{BY)8Y$VZ)X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1" descr="G6O7_QI9V92T{BY)8Y$VZ)X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941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8968" cy="18007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857CC" w:rsidRPr="00B475AC" w:rsidRDefault="00A857CC" w:rsidP="00A857CC"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</w:pPr>
                            <w:r w:rsidRPr="00B475AC"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2-</w:t>
                            </w:r>
                            <w:r w:rsidRPr="00B475AC"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4-6  犬便秘</w:t>
                            </w:r>
                            <w:r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症状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3" o:spid="_x0000_s1026" type="#_x0000_t202" style="position:absolute;margin-left:0;margin-top:0;width:217.75pt;height:179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">
                <v:textbox style="mso-fit-shape-to-text:t">
                  <w:txbxContent>
                    <w:p w:rsidR="00A857CC" w:rsidRDefault="00A857CC" w:rsidP="00A857CC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noProof/>
                          <w:kern w:val="0"/>
                          <w:sz w:val="24"/>
                        </w:rPr>
                        <w:drawing>
                          <wp:inline distT="0" distB="0" distL="0" distR="0" wp14:anchorId="759BDEBB" wp14:editId="77BC9D72">
                            <wp:extent cx="2406769" cy="1799137"/>
                            <wp:effectExtent l="0" t="0" r="0" b="0"/>
                            <wp:docPr id="20" name="图片 20" descr="G6O7_QI9V92T{BY)8Y$VZ)X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1" descr="G6O7_QI9V92T{BY)8Y$VZ)X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941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8968" cy="18007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857CC" w:rsidRPr="00B475AC" w:rsidRDefault="00A857CC" w:rsidP="00A857CC"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Cs w:val="21"/>
                        </w:rPr>
                      </w:pPr>
                      <w:r w:rsidRPr="00B475AC"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图</w:t>
                      </w:r>
                      <w:r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2-</w:t>
                      </w:r>
                      <w:r w:rsidRPr="00B475AC"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4-6  犬便秘</w:t>
                      </w:r>
                      <w:r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症状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857CC" w:rsidRPr="003D0AFE" w:rsidRDefault="00A857CC" w:rsidP="00A857CC">
      <w:pPr>
        <w:adjustRightInd w:val="0"/>
        <w:snapToGrid w:val="0"/>
        <w:ind w:firstLineChars="200" w:firstLine="480"/>
        <w:rPr>
          <w:sz w:val="24"/>
        </w:rPr>
      </w:pPr>
      <w:r w:rsidRPr="003D0AFE">
        <w:rPr>
          <w:rFonts w:hint="eastAsia"/>
          <w:sz w:val="24"/>
        </w:rPr>
        <w:t>二、症状</w:t>
      </w:r>
    </w:p>
    <w:p w:rsidR="00A857CC" w:rsidRDefault="00A857CC" w:rsidP="00A857CC">
      <w:pPr>
        <w:adjustRightInd w:val="0"/>
        <w:snapToGrid w:val="0"/>
        <w:ind w:firstLineChars="200" w:firstLine="420"/>
      </w:pPr>
      <w:r>
        <w:rPr>
          <w:rFonts w:hint="eastAsia"/>
        </w:rPr>
        <w:t>主要表现为排粪迟滞，里急后重。动物经常试图排粪，反复努责而排不出粪便，常因疼痛而鸣叫，有时仅排少量附有血液和黏液的干粪（见图</w:t>
      </w:r>
      <w:r>
        <w:rPr>
          <w:rFonts w:hint="eastAsia"/>
        </w:rPr>
        <w:t>2-4-6</w:t>
      </w:r>
      <w:r>
        <w:rPr>
          <w:rFonts w:hint="eastAsia"/>
        </w:rPr>
        <w:t>）。初期精神、食欲多无变化，久之出现食欲不振甚至废绝。动物腹围膨大，腹痛，背腰拱起，有时出现呕吐。结肠梗阻有时可发生积粪性腹泻，排出褐色水样粪便。腹部触诊可触及肠管内成串的秘结粪块，肛门指检过敏，在直肠内有干燥、秘结的粪块。</w:t>
      </w:r>
      <w:r>
        <w:rPr>
          <w:rFonts w:hint="eastAsia"/>
        </w:rPr>
        <w:t>X</w:t>
      </w:r>
      <w:r>
        <w:rPr>
          <w:rFonts w:hint="eastAsia"/>
        </w:rPr>
        <w:t>线检查，可见清晰肠管扩张状态，其中含有致密粪块的异物阴影。</w:t>
      </w:r>
      <w:r>
        <w:rPr>
          <w:rFonts w:hint="eastAsia"/>
        </w:rPr>
        <w:t xml:space="preserve">                     </w:t>
      </w:r>
    </w:p>
    <w:p w:rsidR="00A857CC" w:rsidRPr="003D0AFE" w:rsidRDefault="00A857CC" w:rsidP="00A857CC">
      <w:pPr>
        <w:adjustRightInd w:val="0"/>
        <w:snapToGrid w:val="0"/>
        <w:ind w:firstLineChars="200" w:firstLine="480"/>
        <w:rPr>
          <w:sz w:val="24"/>
        </w:rPr>
      </w:pPr>
      <w:r w:rsidRPr="003D0AFE">
        <w:rPr>
          <w:rFonts w:hint="eastAsia"/>
          <w:sz w:val="24"/>
        </w:rPr>
        <w:t>三、诊断</w:t>
      </w:r>
    </w:p>
    <w:p w:rsidR="00A857CC" w:rsidRDefault="00A857CC" w:rsidP="00A857CC">
      <w:pPr>
        <w:adjustRightInd w:val="0"/>
        <w:snapToGrid w:val="0"/>
        <w:ind w:firstLine="435"/>
      </w:pPr>
      <w:r>
        <w:rPr>
          <w:rFonts w:hint="eastAsia"/>
        </w:rPr>
        <w:t>根据排</w:t>
      </w:r>
      <w:proofErr w:type="gramStart"/>
      <w:r>
        <w:rPr>
          <w:rFonts w:hint="eastAsia"/>
        </w:rPr>
        <w:t>粪困难</w:t>
      </w:r>
      <w:proofErr w:type="gramEnd"/>
      <w:r>
        <w:rPr>
          <w:rFonts w:hint="eastAsia"/>
        </w:rPr>
        <w:t>的病史和触诊摸到大肠内成串的干硬粪块，按压时有疼痛表现及肛门指检，不难确诊。</w:t>
      </w:r>
    </w:p>
    <w:p w:rsidR="00A857CC" w:rsidRPr="003D0AFE" w:rsidRDefault="00A857CC" w:rsidP="00A857CC">
      <w:pPr>
        <w:adjustRightInd w:val="0"/>
        <w:snapToGrid w:val="0"/>
        <w:ind w:firstLineChars="200" w:firstLine="480"/>
        <w:rPr>
          <w:sz w:val="24"/>
        </w:rPr>
      </w:pPr>
      <w:r w:rsidRPr="003D0AFE">
        <w:rPr>
          <w:rFonts w:hint="eastAsia"/>
          <w:sz w:val="24"/>
        </w:rPr>
        <w:t>四、治疗</w:t>
      </w:r>
    </w:p>
    <w:p w:rsidR="00A857CC" w:rsidRDefault="00A857CC" w:rsidP="00A857CC">
      <w:pPr>
        <w:adjustRightInd w:val="0"/>
        <w:snapToGrid w:val="0"/>
        <w:ind w:firstLine="420"/>
      </w:pPr>
      <w:r>
        <w:rPr>
          <w:rFonts w:hint="eastAsia"/>
        </w:rPr>
        <w:t>治疗原则：疏通肠管，促进排粪。</w:t>
      </w:r>
    </w:p>
    <w:p w:rsidR="00A857CC" w:rsidRDefault="00A857CC" w:rsidP="00A857CC">
      <w:pPr>
        <w:adjustRightInd w:val="0"/>
        <w:snapToGrid w:val="0"/>
      </w:pPr>
      <w:r>
        <w:rPr>
          <w:rFonts w:hint="eastAsia"/>
        </w:rPr>
        <w:t xml:space="preserve">   </w:t>
      </w:r>
      <w:r w:rsidRPr="003D0AFE">
        <w:rPr>
          <w:rFonts w:hint="eastAsia"/>
        </w:rPr>
        <w:t xml:space="preserve"> 1</w:t>
      </w:r>
      <w:r w:rsidRPr="003D0AFE">
        <w:rPr>
          <w:rFonts w:hint="eastAsia"/>
        </w:rPr>
        <w:t>．单纯便秘</w:t>
      </w:r>
      <w:r>
        <w:rPr>
          <w:rFonts w:hint="eastAsia"/>
        </w:rPr>
        <w:t xml:space="preserve">  </w:t>
      </w:r>
      <w:r>
        <w:rPr>
          <w:rFonts w:hint="eastAsia"/>
        </w:rPr>
        <w:t>可来用温水或</w:t>
      </w:r>
      <w:r>
        <w:rPr>
          <w:rFonts w:hint="eastAsia"/>
        </w:rPr>
        <w:t>2%</w:t>
      </w:r>
      <w:r>
        <w:rPr>
          <w:rFonts w:hint="eastAsia"/>
        </w:rPr>
        <w:t>小苏打水或温肥皂水反复灌肠，每次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>200mL</w:t>
      </w:r>
      <w:r>
        <w:rPr>
          <w:rFonts w:hint="eastAsia"/>
        </w:rPr>
        <w:t>，并在腹部适当按压肠内粪块。灌肠时需特别注意压力不可过高（尤其是对猫），否则极易造成直肠壁穿透。亦可用甘油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30mL</w:t>
      </w:r>
      <w:r>
        <w:rPr>
          <w:rFonts w:hint="eastAsia"/>
        </w:rPr>
        <w:t>或开塞露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10mL</w:t>
      </w:r>
      <w:r>
        <w:rPr>
          <w:rFonts w:hint="eastAsia"/>
        </w:rPr>
        <w:t>，肛门注入。服用缓泻药</w:t>
      </w:r>
      <w:r>
        <w:rPr>
          <w:rFonts w:hint="eastAsia"/>
        </w:rPr>
        <w:t xml:space="preserve"> (</w:t>
      </w:r>
      <w:r>
        <w:rPr>
          <w:rFonts w:hint="eastAsia"/>
        </w:rPr>
        <w:t>果导片，每次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</w:t>
      </w:r>
      <w:r>
        <w:rPr>
          <w:rFonts w:hint="eastAsia"/>
        </w:rPr>
        <w:t>片，或硫酸钠</w:t>
      </w:r>
      <w:r>
        <w:rPr>
          <w:rFonts w:hint="eastAsia"/>
        </w:rPr>
        <w:t>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30g</w:t>
        </w:r>
      </w:smartTag>
      <w:r>
        <w:rPr>
          <w:rFonts w:hint="eastAsia"/>
        </w:rPr>
        <w:t>，或液体石蜡</w:t>
      </w:r>
      <w:r>
        <w:rPr>
          <w:rFonts w:hint="eastAsia"/>
        </w:rPr>
        <w:t>l0</w:t>
      </w:r>
      <w:r>
        <w:rPr>
          <w:rFonts w:hint="eastAsia"/>
        </w:rPr>
        <w:t>～</w:t>
      </w:r>
      <w:r>
        <w:rPr>
          <w:rFonts w:hint="eastAsia"/>
        </w:rPr>
        <w:t>80mL)</w:t>
      </w:r>
      <w:r>
        <w:rPr>
          <w:rFonts w:hint="eastAsia"/>
        </w:rPr>
        <w:t>。也可选用中药芒硝、大黄各</w:t>
      </w:r>
      <w:r>
        <w:rPr>
          <w:rFonts w:hint="eastAsia"/>
        </w:rPr>
        <w:t>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15g</w:t>
        </w:r>
      </w:smartTag>
      <w:r>
        <w:rPr>
          <w:rFonts w:hint="eastAsia"/>
        </w:rPr>
        <w:t>，共为末，用蜂蜜调和内服，同时服用口服补液盐，疗效较好。对直肠后段、肛门便秘时可在全身麻醉后用镊子破碎粪块并取出。用上述方法无效时，可通过手术取出粪块，加强护理，采取补液、强心等措施。粪便排出后的恢复期，可投服适当润滑性泻剂，如石蜡或蓖麻油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60mL</w:t>
      </w:r>
      <w:r>
        <w:rPr>
          <w:rFonts w:hint="eastAsia"/>
        </w:rPr>
        <w:t>，促进肠内容物排出。适当运动，合理调配饲料，饮水要充足。</w:t>
      </w:r>
    </w:p>
    <w:p w:rsidR="00A857CC" w:rsidRDefault="00A857CC" w:rsidP="00A857CC">
      <w:pPr>
        <w:adjustRightInd w:val="0"/>
        <w:snapToGrid w:val="0"/>
        <w:ind w:firstLineChars="200" w:firstLine="420"/>
      </w:pPr>
      <w:r w:rsidRPr="003D0AFE">
        <w:rPr>
          <w:rFonts w:hint="eastAsia"/>
        </w:rPr>
        <w:t>2</w:t>
      </w:r>
      <w:r w:rsidRPr="003D0AFE">
        <w:rPr>
          <w:rFonts w:hint="eastAsia"/>
        </w:rPr>
        <w:t>．继发性便秘</w:t>
      </w:r>
      <w:r>
        <w:rPr>
          <w:rFonts w:hint="eastAsia"/>
        </w:rPr>
        <w:t xml:space="preserve">  </w:t>
      </w:r>
      <w:r>
        <w:rPr>
          <w:rFonts w:hint="eastAsia"/>
        </w:rPr>
        <w:t>主要治疗原发病。</w:t>
      </w:r>
    </w:p>
    <w:p w:rsidR="004F7CA5" w:rsidRPr="00A857CC" w:rsidRDefault="004F7CA5">
      <w:bookmarkStart w:id="0" w:name="_GoBack"/>
      <w:bookmarkEnd w:id="0"/>
    </w:p>
    <w:sectPr w:rsidR="004F7CA5" w:rsidRPr="00A857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CC"/>
    <w:rsid w:val="004F7CA5"/>
    <w:rsid w:val="00A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57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57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57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57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2021-01-28T03:47:00Z</dcterms:created>
  <dcterms:modified xsi:type="dcterms:W3CDTF">2021-01-28T03:47:00Z</dcterms:modified>
</cp:coreProperties>
</file>